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C" w:rsidRDefault="003F5D1C" w:rsidP="003F5D1C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4340118" cy="2441317"/>
            <wp:effectExtent l="0" t="0" r="3810" b="0"/>
            <wp:docPr id="1" name="Picture 1" descr="https://lh3.googleusercontent.com/proxy/QX4e2V6NB2QJ5oQAbSypHWa-0Y4z-y-z4QFHNNpuP8nWtzEJHAqcrqOrvZWDlRnU7z_vva0tEaIiET_JGlH_o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QX4e2V6NB2QJ5oQAbSypHWa-0Y4z-y-z4QFHNNpuP8nWtzEJHAqcrqOrvZWDlRnU7z_vva0tEaIiET_JGlH_oO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9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1C" w:rsidRDefault="003F5D1C">
      <w:pPr>
        <w:rPr>
          <w:b/>
          <w:u w:val="single"/>
        </w:rPr>
      </w:pPr>
    </w:p>
    <w:p w:rsidR="00C60504" w:rsidRPr="00B14FC3" w:rsidRDefault="004D19C1">
      <w:pPr>
        <w:rPr>
          <w:b/>
          <w:u w:val="single"/>
        </w:rPr>
      </w:pPr>
      <w:r w:rsidRPr="00B14FC3">
        <w:rPr>
          <w:b/>
          <w:u w:val="single"/>
        </w:rPr>
        <w:t>Advent Devotional Resources 2020</w:t>
      </w:r>
    </w:p>
    <w:p w:rsidR="009B46EF" w:rsidRDefault="003F5D1C">
      <w:r>
        <w:t>I</w:t>
      </w:r>
      <w:r w:rsidR="009B46EF">
        <w:t>f you are looking for daily or weekly devotionals, reflections, and activities, the following is a list of different types that are available online, with something for everyone.</w:t>
      </w:r>
      <w:r w:rsidR="00451CC2">
        <w:t xml:space="preserve"> Most are available free of charge.</w:t>
      </w:r>
      <w:r w:rsidR="009B46EF">
        <w:t xml:space="preserve"> </w:t>
      </w:r>
      <w:r w:rsidR="00141B91">
        <w:t>Th</w:t>
      </w:r>
      <w:r w:rsidR="00610C59">
        <w:t xml:space="preserve">ere are more intergenerational options </w:t>
      </w:r>
      <w:r w:rsidR="00141B91">
        <w:t xml:space="preserve">on the NPMC Kids page of our church website as well. </w:t>
      </w:r>
      <w:r w:rsidR="009B46EF">
        <w:t xml:space="preserve">You may wish to light a candle or set up a nativity scene to create a sense of Advent worship in your home. </w:t>
      </w:r>
      <w:r w:rsidR="00907C24">
        <w:t>Advent blessings to you</w:t>
      </w:r>
      <w:r w:rsidR="009B46EF">
        <w:t>!</w:t>
      </w:r>
    </w:p>
    <w:p w:rsidR="009B46EF" w:rsidRDefault="009B46EF"/>
    <w:p w:rsidR="009B46EF" w:rsidRDefault="009B46EF" w:rsidP="009B46EF">
      <w:pPr>
        <w:pStyle w:val="ListParagraph"/>
        <w:numPr>
          <w:ilvl w:val="0"/>
          <w:numId w:val="1"/>
        </w:numPr>
      </w:pPr>
      <w:r>
        <w:t>Advent resources for all ages from the United Church of Canada:</w:t>
      </w:r>
    </w:p>
    <w:p w:rsidR="009B46EF" w:rsidRDefault="00157E6E" w:rsidP="009B46EF">
      <w:pPr>
        <w:ind w:firstLine="720"/>
      </w:pPr>
      <w:hyperlink r:id="rId10" w:history="1">
        <w:r w:rsidR="004D19C1" w:rsidRPr="004E1EC9">
          <w:rPr>
            <w:rStyle w:val="Hyperlink"/>
          </w:rPr>
          <w:t>https://www.united-church.ca/worship-theme/advent-unwrapped</w:t>
        </w:r>
      </w:hyperlink>
      <w:r w:rsidR="009B46EF">
        <w:t xml:space="preserve"> </w:t>
      </w:r>
    </w:p>
    <w:p w:rsidR="009B46EF" w:rsidRDefault="009B46EF"/>
    <w:p w:rsidR="004D19C1" w:rsidRDefault="000908AD" w:rsidP="009B46EF">
      <w:pPr>
        <w:pStyle w:val="ListParagraph"/>
        <w:numPr>
          <w:ilvl w:val="0"/>
          <w:numId w:val="1"/>
        </w:numPr>
      </w:pPr>
      <w:r>
        <w:t>Jan Richardson</w:t>
      </w:r>
      <w:r w:rsidR="00D34944">
        <w:t xml:space="preserve"> </w:t>
      </w:r>
      <w:r w:rsidR="00907C24">
        <w:t>–</w:t>
      </w:r>
      <w:r w:rsidR="00D34944">
        <w:t xml:space="preserve"> poetic prayers based on the Scriptures for Advent</w:t>
      </w:r>
      <w:r w:rsidR="009B46EF">
        <w:t>:</w:t>
      </w:r>
    </w:p>
    <w:p w:rsidR="009B46EF" w:rsidRDefault="00157E6E" w:rsidP="009B46EF">
      <w:pPr>
        <w:pStyle w:val="ListParagraph"/>
        <w:rPr>
          <w:rStyle w:val="Hyperlink"/>
        </w:rPr>
      </w:pPr>
      <w:hyperlink r:id="rId11" w:history="1">
        <w:r w:rsidR="009B46EF" w:rsidRPr="004E1EC9">
          <w:rPr>
            <w:rStyle w:val="Hyperlink"/>
          </w:rPr>
          <w:t>http://adventdoor.com/</w:t>
        </w:r>
      </w:hyperlink>
    </w:p>
    <w:p w:rsidR="009B46EF" w:rsidRDefault="009B46EF" w:rsidP="009B46EF">
      <w:pPr>
        <w:pStyle w:val="ListParagraph"/>
        <w:rPr>
          <w:rStyle w:val="Hyperlink"/>
        </w:rPr>
      </w:pPr>
    </w:p>
    <w:p w:rsidR="009B46EF" w:rsidRDefault="009B46EF" w:rsidP="009B46EF">
      <w:pPr>
        <w:pStyle w:val="ListParagraph"/>
        <w:numPr>
          <w:ilvl w:val="0"/>
          <w:numId w:val="1"/>
        </w:numPr>
      </w:pPr>
      <w:r>
        <w:t>Richard Rohr – daily meditations from the Centre for Contemplation &amp; Action:</w:t>
      </w:r>
      <w:r w:rsidRPr="009B46EF">
        <w:t xml:space="preserve"> </w:t>
      </w:r>
      <w:hyperlink r:id="rId12" w:history="1">
        <w:r w:rsidRPr="00875C13">
          <w:rPr>
            <w:rStyle w:val="Hyperlink"/>
          </w:rPr>
          <w:t>https://cac.org/category/daily-meditations/</w:t>
        </w:r>
      </w:hyperlink>
    </w:p>
    <w:p w:rsidR="009B46EF" w:rsidRDefault="009B46EF" w:rsidP="009B46EF">
      <w:pPr>
        <w:pStyle w:val="ListParagraph"/>
      </w:pPr>
    </w:p>
    <w:p w:rsidR="009B46EF" w:rsidRDefault="009B46EF" w:rsidP="00226A70">
      <w:pPr>
        <w:pStyle w:val="ListParagraph"/>
        <w:numPr>
          <w:ilvl w:val="0"/>
          <w:numId w:val="1"/>
        </w:numPr>
        <w:rPr>
          <w:rStyle w:val="d2edcug0"/>
        </w:rPr>
      </w:pPr>
      <w:r>
        <w:rPr>
          <w:rStyle w:val="d2edcug0"/>
        </w:rPr>
        <w:t xml:space="preserve">Sarah </w:t>
      </w:r>
      <w:proofErr w:type="spellStart"/>
      <w:r>
        <w:rPr>
          <w:rStyle w:val="d2edcug0"/>
        </w:rPr>
        <w:t>Bessey</w:t>
      </w:r>
      <w:proofErr w:type="spellEnd"/>
      <w:r>
        <w:rPr>
          <w:rStyle w:val="d2edcug0"/>
        </w:rPr>
        <w:t xml:space="preserve"> – Canadian Christian writer – subscribe to her weekly Advent reflections: </w:t>
      </w:r>
      <w:r>
        <w:t xml:space="preserve">- </w:t>
      </w:r>
      <w:hyperlink r:id="rId13" w:tgtFrame="_blank" w:history="1">
        <w:r>
          <w:rPr>
            <w:rStyle w:val="Hyperlink"/>
          </w:rPr>
          <w:t>https://sarahbessey.substack.com/</w:t>
        </w:r>
      </w:hyperlink>
      <w:r>
        <w:rPr>
          <w:rStyle w:val="d2edcug0"/>
        </w:rPr>
        <w:t xml:space="preserve"> </w:t>
      </w:r>
    </w:p>
    <w:p w:rsidR="009B46EF" w:rsidRDefault="009B46EF" w:rsidP="009B46EF">
      <w:pPr>
        <w:pStyle w:val="ListParagraph"/>
      </w:pPr>
    </w:p>
    <w:p w:rsidR="009B46EF" w:rsidRDefault="009B46EF" w:rsidP="00226A70">
      <w:pPr>
        <w:pStyle w:val="ListParagraph"/>
        <w:numPr>
          <w:ilvl w:val="0"/>
          <w:numId w:val="1"/>
        </w:numPr>
      </w:pPr>
      <w:r>
        <w:t xml:space="preserve">Artistic video interviews with various theologians and pastors on the meaning of Advent, by The Work of the People: </w:t>
      </w:r>
    </w:p>
    <w:p w:rsidR="00655156" w:rsidRDefault="00157E6E" w:rsidP="009B46EF">
      <w:pPr>
        <w:ind w:firstLine="720"/>
      </w:pPr>
      <w:hyperlink r:id="rId14" w:history="1">
        <w:r w:rsidR="00655156" w:rsidRPr="00875C13">
          <w:rPr>
            <w:rStyle w:val="Hyperlink"/>
          </w:rPr>
          <w:t>https://www.theworkofthepeople.com/search?utf8=%E2%9C%93&amp;search=advent</w:t>
        </w:r>
      </w:hyperlink>
    </w:p>
    <w:p w:rsidR="009B46EF" w:rsidRDefault="009B46EF" w:rsidP="009B46EF">
      <w:pPr>
        <w:ind w:firstLine="720"/>
      </w:pPr>
    </w:p>
    <w:p w:rsidR="00B14FC3" w:rsidRPr="009B46EF" w:rsidRDefault="009B46EF" w:rsidP="00B14FC3">
      <w:pPr>
        <w:pStyle w:val="ListParagraph"/>
        <w:numPr>
          <w:ilvl w:val="0"/>
          <w:numId w:val="1"/>
        </w:numPr>
      </w:pPr>
      <w:proofErr w:type="spellStart"/>
      <w:r w:rsidRPr="00D34944">
        <w:t>Lectio</w:t>
      </w:r>
      <w:proofErr w:type="spellEnd"/>
      <w:r w:rsidRPr="00D34944">
        <w:t xml:space="preserve"> 365 </w:t>
      </w:r>
      <w:r w:rsidR="00907C24">
        <w:t>–</w:t>
      </w:r>
      <w:r w:rsidRPr="00D34944">
        <w:t xml:space="preserve"> an app </w:t>
      </w:r>
      <w:r>
        <w:t>for smart phones/tablets/</w:t>
      </w:r>
      <w:proofErr w:type="spellStart"/>
      <w:r>
        <w:t>ipads</w:t>
      </w:r>
      <w:proofErr w:type="spellEnd"/>
      <w:r>
        <w:t xml:space="preserve"> </w:t>
      </w:r>
      <w:r w:rsidRPr="00D34944">
        <w:t>with daily devotionals based on scripture</w:t>
      </w:r>
      <w:r>
        <w:t>, prayer, and a time of silence,</w:t>
      </w:r>
      <w:r w:rsidRPr="00D34944">
        <w:t xml:space="preserve"> inspired by the ancient Christian practice of </w:t>
      </w:r>
      <w:proofErr w:type="spellStart"/>
      <w:r w:rsidRPr="00D34944">
        <w:t>Lectio</w:t>
      </w:r>
      <w:proofErr w:type="spellEnd"/>
      <w:r w:rsidRPr="00D34944">
        <w:t xml:space="preserve"> Divina</w:t>
      </w:r>
      <w:r>
        <w:t xml:space="preserve">: </w:t>
      </w:r>
      <w:hyperlink r:id="rId15" w:history="1">
        <w:r w:rsidR="00B14FC3" w:rsidRPr="00B379D3">
          <w:rPr>
            <w:rStyle w:val="Hyperlink"/>
          </w:rPr>
          <w:t>https://www.24-7prayer.com/dailydevotional</w:t>
        </w:r>
      </w:hyperlink>
      <w:r w:rsidR="00B14FC3" w:rsidRPr="009B46EF">
        <w:rPr>
          <w:b/>
        </w:rPr>
        <w:t xml:space="preserve"> </w:t>
      </w:r>
    </w:p>
    <w:p w:rsidR="009B46EF" w:rsidRDefault="009B46EF" w:rsidP="009B46EF"/>
    <w:p w:rsidR="00655156" w:rsidRDefault="009B46EF" w:rsidP="00226A70">
      <w:pPr>
        <w:pStyle w:val="ListParagraph"/>
        <w:numPr>
          <w:ilvl w:val="0"/>
          <w:numId w:val="1"/>
        </w:numPr>
      </w:pPr>
      <w:r>
        <w:t xml:space="preserve">Advent reflections by Mennonite pastor April Yamasaki, from B.C.: </w:t>
      </w:r>
      <w:hyperlink r:id="rId16" w:history="1">
        <w:r w:rsidR="00655156" w:rsidRPr="00875C13">
          <w:rPr>
            <w:rStyle w:val="Hyperlink"/>
          </w:rPr>
          <w:t>https://aprilyamasaki.com/?s=advent</w:t>
        </w:r>
      </w:hyperlink>
      <w:r w:rsidR="00B14FC3">
        <w:rPr>
          <w:rStyle w:val="Hyperlink"/>
        </w:rPr>
        <w:t xml:space="preserve"> </w:t>
      </w:r>
      <w:r w:rsidR="00655156">
        <w:t xml:space="preserve"> </w:t>
      </w:r>
      <w:r w:rsidR="00B14FC3">
        <w:t xml:space="preserve"> </w:t>
      </w:r>
    </w:p>
    <w:p w:rsidR="00511530" w:rsidRDefault="00511530" w:rsidP="00511530">
      <w:pPr>
        <w:pStyle w:val="ListParagraph"/>
      </w:pPr>
    </w:p>
    <w:p w:rsidR="00511530" w:rsidRDefault="00511530" w:rsidP="00226A70">
      <w:pPr>
        <w:pStyle w:val="ListParagraph"/>
        <w:numPr>
          <w:ilvl w:val="0"/>
          <w:numId w:val="1"/>
        </w:numPr>
      </w:pPr>
      <w:r>
        <w:t xml:space="preserve">Advent resources and visuals </w:t>
      </w:r>
      <w:r w:rsidR="00451CC2">
        <w:t>(</w:t>
      </w:r>
      <w:r>
        <w:t>available for purchase</w:t>
      </w:r>
      <w:r w:rsidR="00451CC2">
        <w:t>)</w:t>
      </w:r>
      <w:r>
        <w:t>, from The Salt Project:</w:t>
      </w:r>
    </w:p>
    <w:p w:rsidR="00FE768D" w:rsidRDefault="00157E6E" w:rsidP="003F5D1C">
      <w:pPr>
        <w:pStyle w:val="ListParagraph"/>
      </w:pPr>
      <w:hyperlink r:id="rId17" w:history="1">
        <w:r w:rsidR="00511530" w:rsidRPr="00FC6E27">
          <w:rPr>
            <w:rStyle w:val="Hyperlink"/>
          </w:rPr>
          <w:t>https://www.saltproject.org/progressive-christian-blog/advent-resource-round-up</w:t>
        </w:r>
      </w:hyperlink>
      <w:r w:rsidR="00511530">
        <w:t xml:space="preserve"> </w:t>
      </w:r>
    </w:p>
    <w:sectPr w:rsidR="00FE768D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6E" w:rsidRDefault="00157E6E" w:rsidP="003F5D1C">
      <w:r>
        <w:separator/>
      </w:r>
    </w:p>
  </w:endnote>
  <w:endnote w:type="continuationSeparator" w:id="0">
    <w:p w:rsidR="00157E6E" w:rsidRDefault="00157E6E" w:rsidP="003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1C" w:rsidRDefault="003F5D1C">
    <w:pPr>
      <w:pStyle w:val="Footer"/>
      <w:jc w:val="right"/>
    </w:pPr>
  </w:p>
  <w:p w:rsidR="003F5D1C" w:rsidRDefault="003F5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6E" w:rsidRDefault="00157E6E" w:rsidP="003F5D1C">
      <w:r>
        <w:separator/>
      </w:r>
    </w:p>
  </w:footnote>
  <w:footnote w:type="continuationSeparator" w:id="0">
    <w:p w:rsidR="00157E6E" w:rsidRDefault="00157E6E" w:rsidP="003F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987"/>
    <w:multiLevelType w:val="hybridMultilevel"/>
    <w:tmpl w:val="C114C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C1"/>
    <w:rsid w:val="000908AD"/>
    <w:rsid w:val="000A5920"/>
    <w:rsid w:val="000F0234"/>
    <w:rsid w:val="00141B91"/>
    <w:rsid w:val="00157E6E"/>
    <w:rsid w:val="00226A70"/>
    <w:rsid w:val="00322241"/>
    <w:rsid w:val="003F5D1C"/>
    <w:rsid w:val="00451CC2"/>
    <w:rsid w:val="004D19C1"/>
    <w:rsid w:val="00511530"/>
    <w:rsid w:val="00610C59"/>
    <w:rsid w:val="00655156"/>
    <w:rsid w:val="00827BF9"/>
    <w:rsid w:val="00862D09"/>
    <w:rsid w:val="00907C24"/>
    <w:rsid w:val="00943BF7"/>
    <w:rsid w:val="009B46EF"/>
    <w:rsid w:val="00B14FC3"/>
    <w:rsid w:val="00B379D3"/>
    <w:rsid w:val="00BF4AD0"/>
    <w:rsid w:val="00C60504"/>
    <w:rsid w:val="00D34944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C1"/>
    <w:rPr>
      <w:color w:val="0000FF" w:themeColor="hyperlink"/>
      <w:u w:val="single"/>
    </w:rPr>
  </w:style>
  <w:style w:type="character" w:customStyle="1" w:styleId="d2edcug0">
    <w:name w:val="d2edcug0"/>
    <w:basedOn w:val="DefaultParagraphFont"/>
    <w:rsid w:val="009B46EF"/>
  </w:style>
  <w:style w:type="paragraph" w:styleId="ListParagraph">
    <w:name w:val="List Paragraph"/>
    <w:basedOn w:val="Normal"/>
    <w:uiPriority w:val="34"/>
    <w:qFormat/>
    <w:rsid w:val="009B46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5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1C"/>
  </w:style>
  <w:style w:type="paragraph" w:styleId="Footer">
    <w:name w:val="footer"/>
    <w:basedOn w:val="Normal"/>
    <w:link w:val="FooterChar"/>
    <w:uiPriority w:val="99"/>
    <w:unhideWhenUsed/>
    <w:rsid w:val="003F5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C1"/>
    <w:rPr>
      <w:color w:val="0000FF" w:themeColor="hyperlink"/>
      <w:u w:val="single"/>
    </w:rPr>
  </w:style>
  <w:style w:type="character" w:customStyle="1" w:styleId="d2edcug0">
    <w:name w:val="d2edcug0"/>
    <w:basedOn w:val="DefaultParagraphFont"/>
    <w:rsid w:val="009B46EF"/>
  </w:style>
  <w:style w:type="paragraph" w:styleId="ListParagraph">
    <w:name w:val="List Paragraph"/>
    <w:basedOn w:val="Normal"/>
    <w:uiPriority w:val="34"/>
    <w:qFormat/>
    <w:rsid w:val="009B46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5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1C"/>
  </w:style>
  <w:style w:type="paragraph" w:styleId="Footer">
    <w:name w:val="footer"/>
    <w:basedOn w:val="Normal"/>
    <w:link w:val="FooterChar"/>
    <w:uiPriority w:val="99"/>
    <w:unhideWhenUsed/>
    <w:rsid w:val="003F5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rahbessey.substack.com/?fbclid=IwAR0udXXhN4f4ssSSgcXFEl2Qda79e7D65zqyN4XEy4fnhkhHcmdx56j4kD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c.org/category/daily-meditations/" TargetMode="External"/><Relationship Id="rId17" Type="http://schemas.openxmlformats.org/officeDocument/2006/relationships/hyperlink" Target="https://www.saltproject.org/progressive-christian-blog/advent-resource-round-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ilyamasaki.com/?s=adv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ventdoo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24-7prayer.com/dailydevotional" TargetMode="External"/><Relationship Id="rId10" Type="http://schemas.openxmlformats.org/officeDocument/2006/relationships/hyperlink" Target="https://www.united-church.ca/worship-theme/advent-unwrappe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heworkofthepeople.com/search?utf8=%E2%9C%93&amp;search=ad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636B-6CB2-4B53-BB94-641587C0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17</cp:revision>
  <dcterms:created xsi:type="dcterms:W3CDTF">2020-11-03T22:07:00Z</dcterms:created>
  <dcterms:modified xsi:type="dcterms:W3CDTF">2020-11-25T18:41:00Z</dcterms:modified>
</cp:coreProperties>
</file>